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CD1A" w14:textId="77777777" w:rsidR="00C422CC" w:rsidRDefault="00C422CC" w:rsidP="0058565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bookmarkEnd w:id="0"/>
    </w:p>
    <w:p w14:paraId="4EE1393B" w14:textId="77777777" w:rsidR="00C422CC" w:rsidRDefault="00C422CC" w:rsidP="0058565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601D351" w14:textId="77777777" w:rsidR="00C422CC" w:rsidRPr="00A15588" w:rsidRDefault="00C422CC" w:rsidP="00C422CC">
      <w:pPr>
        <w:keepNext/>
        <w:keepLines/>
        <w:widowControl w:val="0"/>
        <w:shd w:val="clear" w:color="auto" w:fill="FFFFFF"/>
        <w:spacing w:after="180" w:line="250" w:lineRule="exact"/>
        <w:ind w:left="360"/>
        <w:jc w:val="center"/>
        <w:outlineLvl w:val="0"/>
        <w:rPr>
          <w:rFonts w:eastAsia="Cambria Math" w:cs="Times New Roman"/>
          <w:lang w:eastAsia="pl-PL"/>
        </w:rPr>
      </w:pPr>
      <w:bookmarkStart w:id="1" w:name="bookmark0"/>
      <w:r w:rsidRPr="00A15588">
        <w:rPr>
          <w:rFonts w:eastAsia="Cambria Math" w:cs="Times New Roman"/>
          <w:lang w:eastAsia="pl-PL"/>
        </w:rPr>
        <w:t>KLAUZULA INFORMACYJNA DLA KANDYDATÓW DO PRACY</w:t>
      </w:r>
      <w:bookmarkEnd w:id="1"/>
    </w:p>
    <w:p w14:paraId="0F148FD0" w14:textId="77777777" w:rsidR="00C422CC" w:rsidRPr="00A15588" w:rsidRDefault="00C422CC" w:rsidP="00C422CC">
      <w:pPr>
        <w:jc w:val="both"/>
      </w:pPr>
      <w:r w:rsidRPr="00A15588"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04.05.2016) informuję, że:</w:t>
      </w:r>
    </w:p>
    <w:p w14:paraId="22DDD9AF" w14:textId="4EE79833" w:rsidR="00C422CC" w:rsidRPr="00887A96" w:rsidRDefault="00C422CC" w:rsidP="00C422CC">
      <w:pPr>
        <w:pStyle w:val="Teksttreci1"/>
        <w:numPr>
          <w:ilvl w:val="0"/>
          <w:numId w:val="2"/>
        </w:numPr>
        <w:tabs>
          <w:tab w:val="left" w:pos="370"/>
        </w:tabs>
        <w:spacing w:before="0"/>
        <w:ind w:right="20"/>
        <w:rPr>
          <w:rStyle w:val="Teksttreci"/>
          <w:rFonts w:ascii="Times New Roman" w:hAnsi="Times New Roman" w:cs="Times New Roman"/>
          <w:sz w:val="22"/>
          <w:szCs w:val="22"/>
        </w:rPr>
      </w:pPr>
      <w:bookmarkStart w:id="2" w:name="_Hlk517169171"/>
      <w:r w:rsidRPr="00887A96">
        <w:rPr>
          <w:rStyle w:val="Teksttreci"/>
          <w:rFonts w:ascii="Times New Roman" w:hAnsi="Times New Roman" w:cs="Times New Roman"/>
          <w:sz w:val="22"/>
          <w:szCs w:val="22"/>
        </w:rPr>
        <w:t xml:space="preserve">Administratorem Pani/Pana danych osobowych jest Samorządowa Instytucja Kultury Muzeum Starożytnego Hutnictwa Mazowieckiego im. Stefana Woydy  ul. Plac Jana Pawła II 2, 05-800 Pruszków reprezentowany przez </w:t>
      </w:r>
      <w:r w:rsidRPr="00C422CC">
        <w:rPr>
          <w:rStyle w:val="Teksttreci"/>
          <w:rFonts w:ascii="Times New Roman" w:hAnsi="Times New Roman" w:cs="Times New Roman"/>
          <w:sz w:val="22"/>
          <w:szCs w:val="22"/>
        </w:rPr>
        <w:t xml:space="preserve">Dorotę </w:t>
      </w:r>
      <w:proofErr w:type="spellStart"/>
      <w:r w:rsidRPr="00C422CC">
        <w:rPr>
          <w:rStyle w:val="Teksttreci"/>
          <w:rFonts w:ascii="Times New Roman" w:hAnsi="Times New Roman" w:cs="Times New Roman"/>
          <w:sz w:val="22"/>
          <w:szCs w:val="22"/>
        </w:rPr>
        <w:t>Słowińską-Kamasa</w:t>
      </w:r>
      <w:proofErr w:type="spellEnd"/>
      <w:r>
        <w:rPr>
          <w:rStyle w:val="Teksttreci"/>
          <w:rFonts w:ascii="Times New Roman" w:hAnsi="Times New Roman" w:cs="Times New Roman"/>
          <w:sz w:val="22"/>
          <w:szCs w:val="22"/>
        </w:rPr>
        <w:t xml:space="preserve"> -</w:t>
      </w:r>
      <w:r w:rsidRPr="00C422CC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887A96">
        <w:rPr>
          <w:rStyle w:val="Teksttreci"/>
          <w:rFonts w:ascii="Times New Roman" w:hAnsi="Times New Roman" w:cs="Times New Roman"/>
          <w:sz w:val="22"/>
          <w:szCs w:val="22"/>
        </w:rPr>
        <w:t>Dyrektora</w:t>
      </w:r>
      <w:r>
        <w:rPr>
          <w:rStyle w:val="Teksttreci"/>
          <w:rFonts w:ascii="Times New Roman" w:hAnsi="Times New Roman" w:cs="Times New Roman"/>
          <w:sz w:val="22"/>
          <w:szCs w:val="22"/>
        </w:rPr>
        <w:t xml:space="preserve"> Muzeum</w:t>
      </w:r>
      <w:r w:rsidRPr="00887A96">
        <w:rPr>
          <w:rStyle w:val="Teksttreci"/>
          <w:rFonts w:ascii="Times New Roman" w:hAnsi="Times New Roman" w:cs="Times New Roman"/>
          <w:sz w:val="22"/>
          <w:szCs w:val="22"/>
        </w:rPr>
        <w:t xml:space="preserve">, tel. 22 758 72 66, mail: </w:t>
      </w:r>
      <w:hyperlink r:id="rId6" w:history="1">
        <w:r w:rsidRPr="00887A96">
          <w:rPr>
            <w:rStyle w:val="Teksttreci"/>
            <w:rFonts w:ascii="Times New Roman" w:hAnsi="Times New Roman" w:cs="Times New Roman"/>
            <w:sz w:val="22"/>
            <w:szCs w:val="22"/>
          </w:rPr>
          <w:t>muzeum@mshm.pl</w:t>
        </w:r>
      </w:hyperlink>
      <w:r>
        <w:rPr>
          <w:rStyle w:val="Teksttreci"/>
          <w:rFonts w:ascii="Times New Roman" w:hAnsi="Times New Roman" w:cs="Times New Roman"/>
          <w:sz w:val="22"/>
          <w:szCs w:val="22"/>
        </w:rPr>
        <w:t>.</w:t>
      </w:r>
    </w:p>
    <w:p w14:paraId="33F4CE1D" w14:textId="77777777" w:rsidR="00C422CC" w:rsidRPr="00887A96" w:rsidRDefault="00C422CC" w:rsidP="00C422CC">
      <w:pPr>
        <w:pStyle w:val="Teksttreci1"/>
        <w:numPr>
          <w:ilvl w:val="0"/>
          <w:numId w:val="2"/>
        </w:numPr>
        <w:tabs>
          <w:tab w:val="left" w:pos="370"/>
        </w:tabs>
        <w:spacing w:before="0"/>
        <w:ind w:right="20"/>
        <w:rPr>
          <w:rStyle w:val="Teksttreci"/>
          <w:rFonts w:ascii="Times New Roman" w:hAnsi="Times New Roman" w:cs="Times New Roman"/>
          <w:sz w:val="22"/>
          <w:szCs w:val="22"/>
        </w:rPr>
      </w:pPr>
      <w:r w:rsidRPr="00887A96">
        <w:rPr>
          <w:rStyle w:val="Teksttreci"/>
          <w:rFonts w:ascii="Times New Roman" w:hAnsi="Times New Roman" w:cs="Times New Roman"/>
          <w:sz w:val="22"/>
          <w:szCs w:val="22"/>
        </w:rPr>
        <w:t xml:space="preserve">W placówce wyznaczono Inspektora Ochrony Danych, z którym można skontaktować się za pomocą poczty elektronicznej (adres: </w:t>
      </w:r>
      <w:hyperlink r:id="rId7" w:history="1">
        <w:r w:rsidRPr="00887A96">
          <w:rPr>
            <w:rStyle w:val="Teksttreci"/>
            <w:rFonts w:ascii="Times New Roman" w:hAnsi="Times New Roman" w:cs="Times New Roman"/>
            <w:sz w:val="22"/>
            <w:szCs w:val="22"/>
          </w:rPr>
          <w:t>iod@mshm.pl</w:t>
        </w:r>
      </w:hyperlink>
      <w:r w:rsidRPr="00887A96">
        <w:rPr>
          <w:rStyle w:val="Teksttreci"/>
          <w:rFonts w:ascii="Times New Roman" w:hAnsi="Times New Roman" w:cs="Times New Roman"/>
          <w:sz w:val="22"/>
          <w:szCs w:val="22"/>
        </w:rPr>
        <w:t xml:space="preserve">.) lub poczty tradycyjnej przesyłając na adres Administratora. </w:t>
      </w:r>
    </w:p>
    <w:p w14:paraId="51940993" w14:textId="77777777" w:rsidR="00C422CC" w:rsidRPr="00A15588" w:rsidRDefault="00C422CC" w:rsidP="00C422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5588">
        <w:rPr>
          <w:rFonts w:ascii="Times New Roman" w:hAnsi="Times New Roman" w:cs="Times New Roman"/>
        </w:rPr>
        <w:t xml:space="preserve">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 </w:t>
      </w:r>
    </w:p>
    <w:p w14:paraId="37401A7A" w14:textId="77777777" w:rsidR="00C422CC" w:rsidRPr="00A15588" w:rsidRDefault="00C422CC" w:rsidP="00C422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5588">
        <w:rPr>
          <w:rFonts w:ascii="Times New Roman" w:hAnsi="Times New Roman" w:cs="Times New Roman"/>
        </w:rPr>
        <w:t xml:space="preserve">Administrator będzie przetwarzał Państwa dane osobowe, także w kolejnych naborach pracowników, jeżeli wyrażą Państwo na to zgodę (art. 6 ust. 1 lit. a RODO), która może zostać odwołana w dowolnym czasie.  Jeżeli w dokumentach zawarte są dane, o których mowa w art. 9 ust. 1 RODO konieczna będzie Państwa zgoda na ich przetwarzanie (art. 9 ust. 2 lit. a RODO), która może zostać odwołana w dowolnym czasie. </w:t>
      </w:r>
    </w:p>
    <w:p w14:paraId="31449E80" w14:textId="77777777" w:rsidR="00C422CC" w:rsidRPr="00A15588" w:rsidRDefault="00C422CC" w:rsidP="00C422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5588">
        <w:rPr>
          <w:rFonts w:ascii="Times New Roman" w:hAnsi="Times New Roman" w:cs="Times New Roman"/>
        </w:rPr>
        <w:t>Przepisy prawa pracy: art. 22</w:t>
      </w:r>
      <w:r w:rsidRPr="00A15588">
        <w:rPr>
          <w:rFonts w:ascii="Times New Roman" w:hAnsi="Times New Roman" w:cs="Times New Roman"/>
          <w:vertAlign w:val="superscript"/>
        </w:rPr>
        <w:t xml:space="preserve">1 </w:t>
      </w:r>
      <w:r w:rsidRPr="00A15588">
        <w:rPr>
          <w:rFonts w:ascii="Times New Roman" w:hAnsi="Times New Roman" w:cs="Times New Roman"/>
        </w:rPr>
        <w:t xml:space="preserve">Kodeksu pracy oraz rozporządzenie Ministra Rodziny, Pracy </w:t>
      </w:r>
      <w:r w:rsidRPr="00A15588">
        <w:rPr>
          <w:rFonts w:ascii="Times New Roman" w:hAnsi="Times New Roman" w:cs="Times New Roman"/>
        </w:rPr>
        <w:br/>
        <w:t xml:space="preserve">i Polityki Społecznej z dnia 10 grudnia 2018 r. w sprawie dokumentacji pracowniczej. </w:t>
      </w:r>
    </w:p>
    <w:p w14:paraId="308168B8" w14:textId="77777777" w:rsidR="00C422CC" w:rsidRPr="00A15588" w:rsidRDefault="00C422CC" w:rsidP="00C422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5588">
        <w:rPr>
          <w:rFonts w:ascii="Times New Roman" w:hAnsi="Times New Roman" w:cs="Times New Roman"/>
        </w:rPr>
        <w:t xml:space="preserve">Odbiorcą Państwa danych osobowych będą podmioty uprawnione na mocy przepisów prawa lub podmioty przetwarzające w imieniu administratora, na postawie zawartej umowy. </w:t>
      </w:r>
    </w:p>
    <w:p w14:paraId="6F9B3AF9" w14:textId="77777777" w:rsidR="00C422CC" w:rsidRPr="00A15588" w:rsidRDefault="00C422CC" w:rsidP="00C422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5588">
        <w:rPr>
          <w:rFonts w:ascii="Times New Roman" w:hAnsi="Times New Roman" w:cs="Times New Roman"/>
        </w:rPr>
        <w:t xml:space="preserve">Państwa dane zgromadzone w obecnym procesie rekrutacyjnym będą przechowywane do zakończenia procesu rekrutacji. </w:t>
      </w:r>
    </w:p>
    <w:p w14:paraId="31326462" w14:textId="77777777" w:rsidR="00C422CC" w:rsidRPr="00A15588" w:rsidRDefault="00C422CC" w:rsidP="00C422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5588">
        <w:rPr>
          <w:rFonts w:ascii="Times New Roman" w:hAnsi="Times New Roman" w:cs="Times New Roman"/>
        </w:rPr>
        <w:t>W przypadku wyrażonej przez Państwa zgody na wykorzystywane danych osobowych dla celów przyszłych rekrutacji, Państwa dane będą wykorzystywane przez 3</w:t>
      </w:r>
      <w:r w:rsidRPr="00A15588">
        <w:rPr>
          <w:rFonts w:ascii="Times New Roman" w:hAnsi="Times New Roman" w:cs="Times New Roman"/>
          <w:color w:val="FF0000"/>
        </w:rPr>
        <w:t xml:space="preserve"> </w:t>
      </w:r>
      <w:r w:rsidRPr="00A15588">
        <w:rPr>
          <w:rFonts w:ascii="Times New Roman" w:hAnsi="Times New Roman" w:cs="Times New Roman"/>
        </w:rPr>
        <w:t xml:space="preserve">miesięcy. </w:t>
      </w:r>
    </w:p>
    <w:p w14:paraId="7541DC3D" w14:textId="77777777" w:rsidR="00C422CC" w:rsidRPr="00A15588" w:rsidRDefault="00C422CC" w:rsidP="00C422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5588">
        <w:rPr>
          <w:rFonts w:ascii="Times New Roman" w:hAnsi="Times New Roman" w:cs="Times New Roman"/>
        </w:rPr>
        <w:t>Mają Państwo prawo do: prawo dostępu do swoich danych oraz otrzymania ich kopii, prawo do sprostowania (poprawiania) swoich danych osobowych, prawo do ograniczenia przetwarzania danych osobowych, prawo do usunięcia danych osobowych,</w:t>
      </w:r>
    </w:p>
    <w:p w14:paraId="7AAB0BCA" w14:textId="77777777" w:rsidR="00C422CC" w:rsidRPr="00A15588" w:rsidRDefault="00C422CC" w:rsidP="00C422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5588">
        <w:rPr>
          <w:rFonts w:ascii="Times New Roman" w:hAnsi="Times New Roman" w:cs="Times New Roman"/>
        </w:rPr>
        <w:t xml:space="preserve"> prawo do wniesienia skargi do Prezes UODO (na adres Urzędu Ochrony Danych Osobowych, ul. Stawki 2, 00 - 193 Warszawa) </w:t>
      </w:r>
    </w:p>
    <w:p w14:paraId="0EF03980" w14:textId="77777777" w:rsidR="00C422CC" w:rsidRPr="00A15588" w:rsidRDefault="00C422CC" w:rsidP="00C422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5588">
        <w:rPr>
          <w:rFonts w:ascii="Times New Roman" w:hAnsi="Times New Roman" w:cs="Times New Roman"/>
        </w:rPr>
        <w:t>Podanie przez Państwa danych osobowych w zakresie wynikającym z art. 22</w:t>
      </w:r>
      <w:r w:rsidRPr="00A15588">
        <w:rPr>
          <w:rFonts w:ascii="Times New Roman" w:hAnsi="Times New Roman" w:cs="Times New Roman"/>
          <w:vertAlign w:val="superscript"/>
        </w:rPr>
        <w:t>1</w:t>
      </w:r>
      <w:r w:rsidRPr="00A15588">
        <w:rPr>
          <w:rFonts w:ascii="Times New Roman" w:hAnsi="Times New Roman" w:cs="Times New Roman"/>
        </w:rPr>
        <w:t xml:space="preserve"> Kodeksu pracy jest niezbędne, aby uczestniczyć w postępowaniu rekrutacyjnym. Podanie przez Państwa innych danych jest dobrowolne.</w:t>
      </w:r>
    </w:p>
    <w:bookmarkEnd w:id="2"/>
    <w:p w14:paraId="30DA9361" w14:textId="77777777" w:rsidR="00C422CC" w:rsidRPr="00A15588" w:rsidRDefault="00C422CC" w:rsidP="00C422CC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</w:rPr>
      </w:pPr>
      <w:r w:rsidRPr="00A15588">
        <w:rPr>
          <w:rFonts w:cs="Times New Roman"/>
        </w:rPr>
        <w:t>Pani/Pana dane nie będą podlegały zautomatyzowanym procesom podejmowania decyzji przez Administratora, w tym dane nie będą podlegały profilowaniu.</w:t>
      </w:r>
    </w:p>
    <w:p w14:paraId="65DBEC1A" w14:textId="77777777" w:rsidR="00C422CC" w:rsidRDefault="00C422CC" w:rsidP="0058565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A049372" w14:textId="77777777" w:rsidR="00C422CC" w:rsidRDefault="00C422CC" w:rsidP="0058565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8C928D8" w14:textId="201DE85D" w:rsidR="00585651" w:rsidRPr="003129B6" w:rsidRDefault="00585651" w:rsidP="005856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585651" w:rsidRPr="0031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581B"/>
    <w:multiLevelType w:val="hybridMultilevel"/>
    <w:tmpl w:val="4E7E8DBC"/>
    <w:lvl w:ilvl="0" w:tplc="2918ED12">
      <w:start w:val="1"/>
      <w:numFmt w:val="lowerLetter"/>
      <w:lvlText w:val="%1)"/>
      <w:lvlJc w:val="left"/>
      <w:pPr>
        <w:ind w:left="40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9143C00"/>
    <w:multiLevelType w:val="hybridMultilevel"/>
    <w:tmpl w:val="01FA5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51"/>
    <w:rsid w:val="00001DB1"/>
    <w:rsid w:val="0027718C"/>
    <w:rsid w:val="003129B6"/>
    <w:rsid w:val="00585651"/>
    <w:rsid w:val="007D2CC5"/>
    <w:rsid w:val="00BC69A3"/>
    <w:rsid w:val="00C422CC"/>
    <w:rsid w:val="00E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F76E"/>
  <w15:chartTrackingRefBased/>
  <w15:docId w15:val="{3D0E36B1-0A5E-467B-B43D-4885CE1A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85651"/>
  </w:style>
  <w:style w:type="paragraph" w:styleId="Akapitzlist">
    <w:name w:val="List Paragraph"/>
    <w:basedOn w:val="Normalny"/>
    <w:uiPriority w:val="34"/>
    <w:qFormat/>
    <w:rsid w:val="003129B6"/>
    <w:pPr>
      <w:ind w:left="720"/>
      <w:contextualSpacing/>
    </w:pPr>
  </w:style>
  <w:style w:type="character" w:customStyle="1" w:styleId="Teksttreci">
    <w:name w:val="Tekst treści_"/>
    <w:basedOn w:val="Domylnaczcionkaakapitu"/>
    <w:qFormat/>
    <w:rsid w:val="00C422CC"/>
    <w:rPr>
      <w:rFonts w:ascii="Arial" w:hAnsi="Arial" w:cs="Arial"/>
      <w:sz w:val="20"/>
      <w:szCs w:val="20"/>
      <w:u w:val="none"/>
    </w:rPr>
  </w:style>
  <w:style w:type="paragraph" w:customStyle="1" w:styleId="Teksttreci1">
    <w:name w:val="Tekst treści1"/>
    <w:basedOn w:val="Normalny"/>
    <w:qFormat/>
    <w:rsid w:val="00C422CC"/>
    <w:pPr>
      <w:widowControl w:val="0"/>
      <w:shd w:val="clear" w:color="auto" w:fill="FFFFFF"/>
      <w:spacing w:before="180" w:after="0" w:line="250" w:lineRule="exact"/>
      <w:ind w:hanging="360"/>
      <w:jc w:val="both"/>
    </w:pPr>
    <w:rPr>
      <w:rFonts w:ascii="Arial" w:eastAsia="Cambria Math" w:hAnsi="Arial" w:cs="Arial"/>
      <w:color w:val="000000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sh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zeum@msh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7F17-220A-443C-A071-ADE5ADA2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Alina</cp:lastModifiedBy>
  <cp:revision>2</cp:revision>
  <dcterms:created xsi:type="dcterms:W3CDTF">2023-03-07T18:19:00Z</dcterms:created>
  <dcterms:modified xsi:type="dcterms:W3CDTF">2023-03-07T18:19:00Z</dcterms:modified>
</cp:coreProperties>
</file>